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F008" w14:textId="77777777" w:rsidR="00F47AEE" w:rsidRDefault="00F47AEE" w:rsidP="00A9681F">
      <w:pPr>
        <w:widowControl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kern w:val="28"/>
          <w:lang w:eastAsia="fr-FR"/>
          <w14:ligatures w14:val="none"/>
        </w:rPr>
      </w:pPr>
    </w:p>
    <w:p w14:paraId="1CC3A4B3" w14:textId="32E7222D" w:rsidR="00A9681F" w:rsidRPr="00A9681F" w:rsidRDefault="00A9681F" w:rsidP="00A9681F">
      <w:pPr>
        <w:widowControl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kern w:val="28"/>
          <w:lang w:eastAsia="fr-FR"/>
          <w14:ligatures w14:val="none"/>
        </w:rPr>
      </w:pPr>
      <w:r w:rsidRPr="00A9681F">
        <w:rPr>
          <w:rFonts w:ascii="Arial" w:eastAsia="Times New Roman" w:hAnsi="Arial" w:cs="Arial"/>
          <w:b/>
          <w:bCs/>
          <w:kern w:val="28"/>
          <w:lang w:eastAsia="fr-FR"/>
          <w14:ligatures w14:val="none"/>
        </w:rPr>
        <w:t xml:space="preserve">COMPTE RENDU DE LA REUNION DE CONSEIL MUNICIPAL DU </w:t>
      </w:r>
      <w:r w:rsidR="003C4622">
        <w:rPr>
          <w:rFonts w:ascii="Arial" w:eastAsia="Times New Roman" w:hAnsi="Arial" w:cs="Arial"/>
          <w:b/>
          <w:bCs/>
          <w:kern w:val="28"/>
          <w:lang w:eastAsia="fr-FR"/>
          <w14:ligatures w14:val="none"/>
        </w:rPr>
        <w:t>12</w:t>
      </w:r>
      <w:r w:rsidRPr="00A9681F">
        <w:rPr>
          <w:rFonts w:ascii="Arial" w:eastAsia="Times New Roman" w:hAnsi="Arial" w:cs="Arial"/>
          <w:b/>
          <w:bCs/>
          <w:kern w:val="28"/>
          <w:lang w:eastAsia="fr-FR"/>
          <w14:ligatures w14:val="none"/>
        </w:rPr>
        <w:t xml:space="preserve"> DECEMBRE 2023</w:t>
      </w:r>
    </w:p>
    <w:p w14:paraId="1892388D" w14:textId="77777777" w:rsidR="00A9681F" w:rsidRPr="00A9681F" w:rsidRDefault="00A9681F" w:rsidP="00A9681F">
      <w:pPr>
        <w:widowControl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eastAsia="fr-FR"/>
          <w14:ligatures w14:val="none"/>
        </w:rPr>
      </w:pPr>
    </w:p>
    <w:p w14:paraId="3C9044AD" w14:textId="5DF9CA00" w:rsidR="00A9681F" w:rsidRPr="00A9681F" w:rsidRDefault="00A9681F" w:rsidP="00A9681F">
      <w:pPr>
        <w:widowControl w:val="0"/>
        <w:tabs>
          <w:tab w:val="left" w:pos="2337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</w:pPr>
      <w:r w:rsidRPr="00A9681F"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  <w:t xml:space="preserve">L’an deux mil dix vingt-trois </w:t>
      </w:r>
      <w:proofErr w:type="gramStart"/>
      <w:r w:rsidRPr="00A9681F"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  <w:t xml:space="preserve">le </w:t>
      </w:r>
      <w:r w:rsidR="00F061F9"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  <w:t>douze</w:t>
      </w:r>
      <w:r w:rsidRPr="00A9681F"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  <w:t xml:space="preserve"> décembre</w:t>
      </w:r>
      <w:proofErr w:type="gramEnd"/>
      <w:r w:rsidRPr="00A9681F"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  <w:t xml:space="preserve"> à 20 heures 30 le conseil municipal légalement convoqué, s’est réuni à la mairie en séance publique sous la présidence de M. Christophe Baguet.</w:t>
      </w:r>
    </w:p>
    <w:p w14:paraId="05A77752" w14:textId="0B956032" w:rsidR="00A9681F" w:rsidRPr="00A9681F" w:rsidRDefault="00A9681F" w:rsidP="00A9681F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</w:pPr>
      <w:r w:rsidRPr="00A9681F"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  <w:t xml:space="preserve">Etaient présents Laurence Dufiet, Laurent Bach, Caroline Marx, Maurice Decat, Caroline Peteau, Franck Laugier, Martial Quinton, Christelle Lescat et </w:t>
      </w:r>
      <w:r w:rsidR="00F061F9"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  <w:t>Isabelle Daveau</w:t>
      </w:r>
    </w:p>
    <w:p w14:paraId="0499296F" w14:textId="23ECDBD0" w:rsidR="00A9681F" w:rsidRDefault="00A9681F" w:rsidP="00A9681F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</w:pPr>
      <w:r w:rsidRPr="00A9681F"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  <w:t xml:space="preserve">Absents excusés : </w:t>
      </w:r>
      <w:r w:rsidR="00F061F9"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  <w:t>Anne-Elisabeth Bourguignon</w:t>
      </w:r>
      <w:r w:rsidRPr="00A9681F"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  <w:t xml:space="preserve"> qui a donné pouvoir à </w:t>
      </w:r>
      <w:r w:rsidR="00F061F9"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  <w:t>Franck Laugier</w:t>
      </w:r>
      <w:r w:rsidRPr="00A9681F"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  <w:t>, Harold Maximo qui a donné pouvoir à Caroline Marx, Victor Lopes qui a donné pouvoir à Laurent Bach et Virginie Decat qui a donné pouvoir à Maurice Decat</w:t>
      </w:r>
    </w:p>
    <w:p w14:paraId="30FD1BE4" w14:textId="3219F345" w:rsidR="00F27D73" w:rsidRPr="00A9681F" w:rsidRDefault="00F27D73" w:rsidP="00A9681F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</w:pPr>
      <w:r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  <w:t>Absent : Jacques BACH</w:t>
      </w:r>
    </w:p>
    <w:p w14:paraId="02D733FC" w14:textId="77777777" w:rsidR="00A9681F" w:rsidRPr="00A9681F" w:rsidRDefault="00A9681F" w:rsidP="00A9681F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</w:pPr>
      <w:r w:rsidRPr="00A9681F"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  <w:t>Formant la majorité des membres en exercice.</w:t>
      </w:r>
    </w:p>
    <w:p w14:paraId="14F207EB" w14:textId="77777777" w:rsidR="00A9681F" w:rsidRDefault="00A9681F" w:rsidP="00A9681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</w:pPr>
      <w:r w:rsidRPr="00A9681F"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  <w:t>Caroline Marx a été élue secrétaire.</w:t>
      </w:r>
    </w:p>
    <w:p w14:paraId="1F199733" w14:textId="77777777" w:rsidR="00F47AEE" w:rsidRPr="00A9681F" w:rsidRDefault="00F47AEE" w:rsidP="00A9681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</w:pPr>
    </w:p>
    <w:p w14:paraId="24266CC9" w14:textId="77777777" w:rsidR="00A9681F" w:rsidRPr="0010285A" w:rsidRDefault="00A9681F" w:rsidP="00A9681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spacing w:val="1"/>
          <w:sz w:val="6"/>
          <w:szCs w:val="6"/>
          <w:u w:val="single"/>
          <w:lang w:eastAsia="fr-FR"/>
          <w14:ligatures w14:val="none"/>
        </w:rPr>
      </w:pPr>
    </w:p>
    <w:p w14:paraId="179D574D" w14:textId="7A4932C8" w:rsidR="00A9681F" w:rsidRPr="00F47AEE" w:rsidRDefault="00A9681F" w:rsidP="00F061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9681F">
        <w:rPr>
          <w:rFonts w:ascii="Arial" w:eastAsiaTheme="minorEastAsia" w:hAnsi="Arial" w:cs="Arial"/>
          <w:b/>
          <w:spacing w:val="1"/>
          <w:sz w:val="20"/>
          <w:szCs w:val="20"/>
          <w:u w:val="single"/>
          <w:lang w:eastAsia="fr-FR"/>
          <w14:ligatures w14:val="none"/>
        </w:rPr>
        <w:t>1</w:t>
      </w:r>
      <w:r w:rsidR="00632752">
        <w:rPr>
          <w:rFonts w:ascii="Arial" w:eastAsiaTheme="minorEastAsia" w:hAnsi="Arial" w:cs="Arial"/>
          <w:b/>
          <w:spacing w:val="1"/>
          <w:sz w:val="20"/>
          <w:szCs w:val="20"/>
          <w:u w:val="single"/>
          <w:lang w:eastAsia="fr-FR"/>
          <w14:ligatures w14:val="none"/>
        </w:rPr>
        <w:t xml:space="preserve"> / </w:t>
      </w:r>
      <w:r w:rsidR="00F061F9">
        <w:rPr>
          <w:rFonts w:ascii="Arial" w:eastAsiaTheme="minorEastAsia" w:hAnsi="Arial" w:cs="Arial"/>
          <w:b/>
          <w:spacing w:val="1"/>
          <w:sz w:val="20"/>
          <w:szCs w:val="20"/>
          <w:u w:val="single"/>
          <w:lang w:eastAsia="fr-FR"/>
          <w14:ligatures w14:val="none"/>
        </w:rPr>
        <w:t>Analyse des résultats de la Consultation Locale et décision sur le déploiement de la vidéo protection</w:t>
      </w:r>
    </w:p>
    <w:p w14:paraId="49A7FB02" w14:textId="77777777" w:rsidR="00B6249B" w:rsidRDefault="00B6249B" w:rsidP="00A9681F">
      <w:pPr>
        <w:jc w:val="both"/>
        <w:rPr>
          <w:rFonts w:ascii="Arial" w:hAnsi="Arial" w:cs="Arial"/>
          <w:sz w:val="20"/>
          <w:szCs w:val="20"/>
        </w:rPr>
      </w:pPr>
    </w:p>
    <w:p w14:paraId="439E9AB5" w14:textId="7B307ADB" w:rsidR="00F061F9" w:rsidRDefault="000D74DF" w:rsidP="00A968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 le Maire énonce les résultats issus de la consultation locale sur la mise en </w:t>
      </w:r>
      <w:r w:rsidR="0010285A">
        <w:rPr>
          <w:rFonts w:ascii="Arial" w:hAnsi="Arial" w:cs="Arial"/>
          <w:sz w:val="20"/>
          <w:szCs w:val="20"/>
        </w:rPr>
        <w:t>œuvre</w:t>
      </w:r>
      <w:r>
        <w:rPr>
          <w:rFonts w:ascii="Arial" w:hAnsi="Arial" w:cs="Arial"/>
          <w:sz w:val="20"/>
          <w:szCs w:val="20"/>
        </w:rPr>
        <w:t xml:space="preserve"> de la vidéoprotection sur la commune organisée le dimanche 10 décembre 2023 :</w:t>
      </w:r>
    </w:p>
    <w:p w14:paraId="70C14F53" w14:textId="77777777" w:rsidR="000D74DF" w:rsidRDefault="000D74DF" w:rsidP="00A9681F">
      <w:pPr>
        <w:jc w:val="both"/>
        <w:rPr>
          <w:rFonts w:ascii="Arial" w:hAnsi="Arial" w:cs="Arial"/>
          <w:sz w:val="20"/>
          <w:szCs w:val="20"/>
        </w:rPr>
      </w:pPr>
    </w:p>
    <w:p w14:paraId="6574C0E2" w14:textId="0260E590" w:rsidR="000D74DF" w:rsidRPr="000D74DF" w:rsidRDefault="000D74DF" w:rsidP="000D74DF">
      <w:pPr>
        <w:pStyle w:val="Paragraphedeliste"/>
        <w:numPr>
          <w:ilvl w:val="0"/>
          <w:numId w:val="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D74DF">
        <w:rPr>
          <w:rFonts w:ascii="Arial" w:hAnsi="Arial" w:cs="Arial"/>
          <w:sz w:val="20"/>
          <w:szCs w:val="20"/>
        </w:rPr>
        <w:t>Nombre d’électeurs inscrits ; 913</w:t>
      </w:r>
    </w:p>
    <w:p w14:paraId="545EC443" w14:textId="53D385C2" w:rsidR="000D74DF" w:rsidRPr="000D74DF" w:rsidRDefault="000D74DF" w:rsidP="000D74DF">
      <w:pPr>
        <w:pStyle w:val="Paragraphedeliste"/>
        <w:numPr>
          <w:ilvl w:val="0"/>
          <w:numId w:val="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D74DF">
        <w:rPr>
          <w:rFonts w:ascii="Arial" w:hAnsi="Arial" w:cs="Arial"/>
          <w:sz w:val="20"/>
          <w:szCs w:val="20"/>
        </w:rPr>
        <w:t>Nombres d’émargements : 252</w:t>
      </w:r>
    </w:p>
    <w:p w14:paraId="77444449" w14:textId="63276BBB" w:rsidR="000D74DF" w:rsidRPr="000D74DF" w:rsidRDefault="000D74DF" w:rsidP="000D74DF">
      <w:pPr>
        <w:pStyle w:val="Paragraphedeliste"/>
        <w:numPr>
          <w:ilvl w:val="0"/>
          <w:numId w:val="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D74DF">
        <w:rPr>
          <w:rFonts w:ascii="Arial" w:hAnsi="Arial" w:cs="Arial"/>
          <w:sz w:val="20"/>
          <w:szCs w:val="20"/>
        </w:rPr>
        <w:t xml:space="preserve">1 bulletin blanc et </w:t>
      </w:r>
      <w:r w:rsidR="0031111D">
        <w:rPr>
          <w:rFonts w:ascii="Arial" w:hAnsi="Arial" w:cs="Arial"/>
          <w:sz w:val="20"/>
          <w:szCs w:val="20"/>
        </w:rPr>
        <w:t>2</w:t>
      </w:r>
      <w:r w:rsidRPr="000D74DF">
        <w:rPr>
          <w:rFonts w:ascii="Arial" w:hAnsi="Arial" w:cs="Arial"/>
          <w:sz w:val="20"/>
          <w:szCs w:val="20"/>
        </w:rPr>
        <w:t xml:space="preserve"> bulletins nuls</w:t>
      </w:r>
    </w:p>
    <w:p w14:paraId="517CC035" w14:textId="02A46D9E" w:rsidR="000D74DF" w:rsidRPr="000D74DF" w:rsidRDefault="000D74DF" w:rsidP="000D74DF">
      <w:pPr>
        <w:pStyle w:val="Paragraphedeliste"/>
        <w:numPr>
          <w:ilvl w:val="0"/>
          <w:numId w:val="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D74DF">
        <w:rPr>
          <w:rFonts w:ascii="Arial" w:hAnsi="Arial" w:cs="Arial"/>
          <w:sz w:val="20"/>
          <w:szCs w:val="20"/>
        </w:rPr>
        <w:t>Suffrages exprimés : 249</w:t>
      </w:r>
    </w:p>
    <w:p w14:paraId="573DE1B3" w14:textId="6A3CD486" w:rsidR="000D74DF" w:rsidRDefault="000D74DF" w:rsidP="000D74DF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Votes « OUI » : 181 (cent quatre-vingt un</w:t>
      </w:r>
    </w:p>
    <w:p w14:paraId="6FBD1741" w14:textId="5C57B472" w:rsidR="000D74DF" w:rsidRDefault="000D74DF" w:rsidP="000D74DF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Votes « NON » ; 68 (soixante-huit)</w:t>
      </w:r>
    </w:p>
    <w:p w14:paraId="7EB66BC5" w14:textId="6B8A3960" w:rsidR="000D74DF" w:rsidRDefault="000D74DF" w:rsidP="000D74D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M. Bach relève que la participation reste intéressante comparativement à certains scrutins.</w:t>
      </w:r>
    </w:p>
    <w:p w14:paraId="4EC2B8E8" w14:textId="464817D1" w:rsidR="000D74DF" w:rsidRDefault="000D74DF" w:rsidP="000D74D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M. Laugier </w:t>
      </w:r>
      <w:r w:rsidR="00BA0810">
        <w:rPr>
          <w:rFonts w:ascii="Arial" w:hAnsi="Arial" w:cs="Arial"/>
          <w:sz w:val="20"/>
          <w:szCs w:val="20"/>
        </w:rPr>
        <w:t>a apprécié les différents débats et autres réunions préparatoires qui ont mené à la consultation ce qui répond à l’idée de démocratie participative ;</w:t>
      </w:r>
    </w:p>
    <w:p w14:paraId="1B7464A0" w14:textId="20F88A6E" w:rsidR="00BA0810" w:rsidRDefault="00BA0810" w:rsidP="000D74D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 Quinton relève l’abstention et se dit déçu de ce qui pourrait s’apparenter à un désintérêt à la vie communale,</w:t>
      </w:r>
      <w:r w:rsidR="0031111D">
        <w:rPr>
          <w:rFonts w:ascii="Arial" w:hAnsi="Arial" w:cs="Arial"/>
          <w:sz w:val="20"/>
          <w:szCs w:val="20"/>
        </w:rPr>
        <w:t xml:space="preserve"> et </w:t>
      </w:r>
      <w:r w:rsidR="004A40B9">
        <w:rPr>
          <w:rFonts w:ascii="Arial" w:hAnsi="Arial" w:cs="Arial"/>
          <w:sz w:val="20"/>
          <w:szCs w:val="20"/>
        </w:rPr>
        <w:t xml:space="preserve">à </w:t>
      </w:r>
      <w:r w:rsidR="0010285A">
        <w:rPr>
          <w:rFonts w:ascii="Arial" w:hAnsi="Arial" w:cs="Arial"/>
          <w:sz w:val="20"/>
          <w:szCs w:val="20"/>
        </w:rPr>
        <w:t>un désengagement citoyen,</w:t>
      </w:r>
    </w:p>
    <w:p w14:paraId="4FAEE77A" w14:textId="5A02F464" w:rsidR="003C4622" w:rsidRDefault="003C4622" w:rsidP="000D74D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 le Maire informe qu</w:t>
      </w:r>
      <w:r w:rsidR="0031111D">
        <w:rPr>
          <w:rFonts w:ascii="Arial" w:hAnsi="Arial" w:cs="Arial"/>
          <w:sz w:val="20"/>
          <w:szCs w:val="20"/>
        </w:rPr>
        <w:t xml:space="preserve">’un </w:t>
      </w:r>
      <w:r>
        <w:rPr>
          <w:rFonts w:ascii="Arial" w:hAnsi="Arial" w:cs="Arial"/>
          <w:sz w:val="20"/>
          <w:szCs w:val="20"/>
        </w:rPr>
        <w:t>groupe de travail ser</w:t>
      </w:r>
      <w:r w:rsidR="0031111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créé, en présence d</w:t>
      </w:r>
      <w:r w:rsidR="0031111D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référent</w:t>
      </w:r>
      <w:r w:rsidR="003111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la gendarmerie, pour étayer la mise en </w:t>
      </w:r>
      <w:r w:rsidR="004A40B9">
        <w:rPr>
          <w:rFonts w:ascii="Arial" w:hAnsi="Arial" w:cs="Arial"/>
          <w:sz w:val="20"/>
          <w:szCs w:val="20"/>
        </w:rPr>
        <w:t>œuvre</w:t>
      </w:r>
      <w:r>
        <w:rPr>
          <w:rFonts w:ascii="Arial" w:hAnsi="Arial" w:cs="Arial"/>
          <w:sz w:val="20"/>
          <w:szCs w:val="20"/>
        </w:rPr>
        <w:t xml:space="preserve"> de la vidéoprotection </w:t>
      </w:r>
      <w:r w:rsidR="004C4D10">
        <w:rPr>
          <w:rFonts w:ascii="Arial" w:hAnsi="Arial" w:cs="Arial"/>
          <w:sz w:val="20"/>
          <w:szCs w:val="20"/>
        </w:rPr>
        <w:t>pour en faire relais au Conseil Municipal,</w:t>
      </w:r>
    </w:p>
    <w:p w14:paraId="2C562D33" w14:textId="004EAF5C" w:rsidR="003C4622" w:rsidRDefault="003C4622" w:rsidP="000D74D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 Laugier se porte volontaire pour y participer.</w:t>
      </w:r>
    </w:p>
    <w:p w14:paraId="7F8935CA" w14:textId="1DDEDDC5" w:rsidR="00BA0810" w:rsidRPr="0010285A" w:rsidRDefault="00BA0810" w:rsidP="00BA0810">
      <w:pPr>
        <w:tabs>
          <w:tab w:val="left" w:pos="960"/>
        </w:tabs>
        <w:spacing w:line="360" w:lineRule="auto"/>
        <w:jc w:val="both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20"/>
          <w:szCs w:val="20"/>
        </w:rPr>
        <w:tab/>
      </w:r>
    </w:p>
    <w:p w14:paraId="5D293A84" w14:textId="4E093596" w:rsidR="00BA0810" w:rsidRDefault="00BA0810" w:rsidP="000D74D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 regard des résultats M le Maire propose aux membres du conseil d’approuver le déploiement de la vidéoprotection sur la commune</w:t>
      </w:r>
    </w:p>
    <w:p w14:paraId="2156422F" w14:textId="21CB794B" w:rsidR="003C4622" w:rsidRPr="003C4622" w:rsidRDefault="003C4622" w:rsidP="003C4622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</w:pPr>
      <w:r w:rsidRPr="003C4622"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  <w:t xml:space="preserve">Après délibération, le Conseil Municipal, à la majorité, (contre : </w:t>
      </w:r>
      <w:r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  <w:t>3</w:t>
      </w:r>
      <w:r w:rsidR="0010285A"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  <w:t xml:space="preserve"> (Mme Peteau, Mme Lescat, M. Quinton)</w:t>
      </w:r>
      <w:r w:rsidRPr="003C4622"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  <w:t xml:space="preserve"> ; </w:t>
      </w:r>
      <w:r w:rsidR="0010285A"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  <w:t xml:space="preserve">              </w:t>
      </w:r>
      <w:r w:rsidRPr="003C4622"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  <w:t xml:space="preserve">abstention : </w:t>
      </w:r>
      <w:r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  <w:t>1</w:t>
      </w:r>
      <w:r w:rsidRPr="003C4622"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  <w:t> </w:t>
      </w:r>
      <w:r w:rsidR="0010285A"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  <w:t>(Mme Bourguignon)</w:t>
      </w:r>
      <w:r w:rsidR="00D04383"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  <w:t xml:space="preserve"> </w:t>
      </w:r>
      <w:r w:rsidRPr="003C4622"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  <w:t>; pour : 1</w:t>
      </w:r>
      <w:r w:rsidR="00F27D73"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  <w:t>0</w:t>
      </w:r>
      <w:r w:rsidRPr="003C4622"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  <w:t>)</w:t>
      </w:r>
    </w:p>
    <w:p w14:paraId="0535DB2C" w14:textId="77777777" w:rsidR="003C4622" w:rsidRPr="003C4622" w:rsidRDefault="003C4622" w:rsidP="003C4622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</w:pPr>
    </w:p>
    <w:p w14:paraId="7E25CF24" w14:textId="16282234" w:rsidR="003C4622" w:rsidRPr="003C4622" w:rsidRDefault="003C4622" w:rsidP="003C4622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</w:pPr>
      <w:r w:rsidRPr="003C4622">
        <w:rPr>
          <w:rFonts w:ascii="Arial" w:eastAsiaTheme="minorEastAsia" w:hAnsi="Arial" w:cs="Arial"/>
          <w:b/>
          <w:bCs/>
          <w:sz w:val="20"/>
          <w:szCs w:val="20"/>
          <w:lang w:eastAsia="fr-FR"/>
          <w14:ligatures w14:val="none"/>
        </w:rPr>
        <w:t xml:space="preserve">DECIDE </w:t>
      </w:r>
      <w:r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  <w:t>le déploiement de la vidéoprotection sur la commune</w:t>
      </w:r>
    </w:p>
    <w:p w14:paraId="0B88A612" w14:textId="77777777" w:rsidR="003C4622" w:rsidRPr="003C4622" w:rsidRDefault="003C4622" w:rsidP="003C4622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</w:pPr>
    </w:p>
    <w:p w14:paraId="1457BC1C" w14:textId="5F323A88" w:rsidR="003C4622" w:rsidRPr="003C4622" w:rsidRDefault="003C4622" w:rsidP="003C4622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</w:pPr>
      <w:r w:rsidRPr="003C4622">
        <w:rPr>
          <w:rFonts w:ascii="Arial" w:eastAsiaTheme="minorEastAsia" w:hAnsi="Arial" w:cs="Arial"/>
          <w:b/>
          <w:bCs/>
          <w:sz w:val="20"/>
          <w:szCs w:val="20"/>
          <w:lang w:eastAsia="fr-FR"/>
          <w14:ligatures w14:val="none"/>
        </w:rPr>
        <w:t xml:space="preserve">CHARGE </w:t>
      </w:r>
      <w:r w:rsidRPr="003C4622"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  <w:t xml:space="preserve">M. le Maire </w:t>
      </w:r>
      <w:r>
        <w:rPr>
          <w:rFonts w:ascii="Arial" w:eastAsiaTheme="minorEastAsia" w:hAnsi="Arial" w:cs="Arial"/>
          <w:sz w:val="20"/>
          <w:szCs w:val="20"/>
          <w:lang w:eastAsia="fr-FR"/>
          <w14:ligatures w14:val="none"/>
        </w:rPr>
        <w:t xml:space="preserve">d’organiser les différentes consultations nécessaires à son déploiement, </w:t>
      </w:r>
    </w:p>
    <w:p w14:paraId="04D84129" w14:textId="77777777" w:rsidR="003C4622" w:rsidRPr="003C4622" w:rsidRDefault="003C4622" w:rsidP="003C4622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sz w:val="14"/>
          <w:szCs w:val="14"/>
          <w:lang w:eastAsia="fr-FR"/>
          <w14:ligatures w14:val="none"/>
        </w:rPr>
      </w:pPr>
    </w:p>
    <w:p w14:paraId="7CFA7656" w14:textId="77777777" w:rsidR="00F061F9" w:rsidRPr="004C4D10" w:rsidRDefault="00F061F9" w:rsidP="00A9681F">
      <w:pPr>
        <w:jc w:val="both"/>
        <w:rPr>
          <w:rFonts w:ascii="Arial" w:hAnsi="Arial" w:cs="Arial"/>
          <w:sz w:val="16"/>
          <w:szCs w:val="16"/>
        </w:rPr>
      </w:pPr>
    </w:p>
    <w:p w14:paraId="79502E91" w14:textId="77777777" w:rsidR="00B6249B" w:rsidRPr="005D319B" w:rsidRDefault="00B6249B" w:rsidP="00F10570">
      <w:pPr>
        <w:jc w:val="both"/>
        <w:rPr>
          <w:rFonts w:ascii="Arial" w:hAnsi="Arial" w:cs="Arial"/>
          <w:sz w:val="2"/>
          <w:szCs w:val="2"/>
        </w:rPr>
      </w:pPr>
    </w:p>
    <w:p w14:paraId="0A7A9A3D" w14:textId="77777777" w:rsidR="009D4CFE" w:rsidRPr="00F47AEE" w:rsidRDefault="009D4CFE" w:rsidP="00F10570">
      <w:pPr>
        <w:jc w:val="both"/>
        <w:rPr>
          <w:rFonts w:ascii="Arial" w:hAnsi="Arial" w:cs="Arial"/>
          <w:sz w:val="20"/>
          <w:szCs w:val="20"/>
        </w:rPr>
      </w:pPr>
    </w:p>
    <w:p w14:paraId="6F6FC5A4" w14:textId="743CC7B0" w:rsidR="0031111D" w:rsidRDefault="001D5281" w:rsidP="00F10570">
      <w:pPr>
        <w:jc w:val="both"/>
        <w:rPr>
          <w:rFonts w:ascii="Arial" w:hAnsi="Arial" w:cs="Arial"/>
          <w:sz w:val="20"/>
          <w:szCs w:val="20"/>
        </w:rPr>
      </w:pPr>
      <w:r w:rsidRPr="00F47AEE">
        <w:rPr>
          <w:rFonts w:ascii="Arial" w:hAnsi="Arial" w:cs="Arial"/>
          <w:sz w:val="20"/>
          <w:szCs w:val="20"/>
        </w:rPr>
        <w:t>Plus rien n’étant à l’ordre du jour la séance est levée à 2</w:t>
      </w:r>
      <w:r w:rsidR="001902BF">
        <w:rPr>
          <w:rFonts w:ascii="Arial" w:hAnsi="Arial" w:cs="Arial"/>
          <w:sz w:val="20"/>
          <w:szCs w:val="20"/>
        </w:rPr>
        <w:t>1</w:t>
      </w:r>
      <w:r w:rsidRPr="00F47AEE">
        <w:rPr>
          <w:rFonts w:ascii="Arial" w:hAnsi="Arial" w:cs="Arial"/>
          <w:sz w:val="20"/>
          <w:szCs w:val="20"/>
        </w:rPr>
        <w:t xml:space="preserve"> heures </w:t>
      </w:r>
      <w:r w:rsidR="001902BF">
        <w:rPr>
          <w:rFonts w:ascii="Arial" w:hAnsi="Arial" w:cs="Arial"/>
          <w:sz w:val="20"/>
          <w:szCs w:val="20"/>
        </w:rPr>
        <w:t>05.</w:t>
      </w:r>
    </w:p>
    <w:p w14:paraId="0865EEF6" w14:textId="00794A88" w:rsidR="0031111D" w:rsidRDefault="0031111D" w:rsidP="00F10570">
      <w:pPr>
        <w:jc w:val="both"/>
        <w:rPr>
          <w:rFonts w:ascii="Arial" w:hAnsi="Arial" w:cs="Arial"/>
          <w:sz w:val="20"/>
          <w:szCs w:val="20"/>
        </w:rPr>
      </w:pPr>
    </w:p>
    <w:p w14:paraId="41D68371" w14:textId="703CA7EC" w:rsidR="0031111D" w:rsidRDefault="0031111D" w:rsidP="00F10570">
      <w:pPr>
        <w:jc w:val="both"/>
      </w:pPr>
    </w:p>
    <w:sectPr w:rsidR="0031111D" w:rsidSect="00F27D73">
      <w:pgSz w:w="11906" w:h="16838"/>
      <w:pgMar w:top="567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1658"/>
    <w:multiLevelType w:val="hybridMultilevel"/>
    <w:tmpl w:val="728C0502"/>
    <w:lvl w:ilvl="0" w:tplc="F1CCB33C">
      <w:numFmt w:val="bullet"/>
      <w:lvlText w:val="-"/>
      <w:lvlJc w:val="left"/>
      <w:pPr>
        <w:ind w:left="720" w:hanging="360"/>
      </w:pPr>
      <w:rPr>
        <w:rFonts w:ascii="Century" w:eastAsiaTheme="minorHAnsi" w:hAnsi="Century" w:cs="Calibri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82525"/>
    <w:multiLevelType w:val="hybridMultilevel"/>
    <w:tmpl w:val="7542CCDA"/>
    <w:lvl w:ilvl="0" w:tplc="86AE20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37E60"/>
    <w:multiLevelType w:val="hybridMultilevel"/>
    <w:tmpl w:val="5C6E6CEE"/>
    <w:lvl w:ilvl="0" w:tplc="7CA400C2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D697D"/>
    <w:multiLevelType w:val="multilevel"/>
    <w:tmpl w:val="66B6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98229D"/>
    <w:multiLevelType w:val="multilevel"/>
    <w:tmpl w:val="330A78A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0D17A2"/>
    <w:multiLevelType w:val="hybridMultilevel"/>
    <w:tmpl w:val="79BA5134"/>
    <w:lvl w:ilvl="0" w:tplc="53009E5A">
      <w:start w:val="1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FC338AB"/>
    <w:multiLevelType w:val="multilevel"/>
    <w:tmpl w:val="5F0C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6901069">
    <w:abstractNumId w:val="3"/>
  </w:num>
  <w:num w:numId="2" w16cid:durableId="1876311363">
    <w:abstractNumId w:val="4"/>
  </w:num>
  <w:num w:numId="3" w16cid:durableId="1308852068">
    <w:abstractNumId w:val="6"/>
  </w:num>
  <w:num w:numId="4" w16cid:durableId="1673216025">
    <w:abstractNumId w:val="0"/>
  </w:num>
  <w:num w:numId="5" w16cid:durableId="475731396">
    <w:abstractNumId w:val="2"/>
  </w:num>
  <w:num w:numId="6" w16cid:durableId="389696794">
    <w:abstractNumId w:val="5"/>
  </w:num>
  <w:num w:numId="7" w16cid:durableId="573708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1F"/>
    <w:rsid w:val="000D74DF"/>
    <w:rsid w:val="0010285A"/>
    <w:rsid w:val="001902BF"/>
    <w:rsid w:val="00190AE4"/>
    <w:rsid w:val="001D5281"/>
    <w:rsid w:val="001E3315"/>
    <w:rsid w:val="001F6F56"/>
    <w:rsid w:val="002838FF"/>
    <w:rsid w:val="0031111D"/>
    <w:rsid w:val="003C4622"/>
    <w:rsid w:val="00464A16"/>
    <w:rsid w:val="004A40B9"/>
    <w:rsid w:val="004C4D10"/>
    <w:rsid w:val="005B7C13"/>
    <w:rsid w:val="005D319B"/>
    <w:rsid w:val="00632752"/>
    <w:rsid w:val="009D4CFE"/>
    <w:rsid w:val="009D6177"/>
    <w:rsid w:val="00A9681F"/>
    <w:rsid w:val="00B6249B"/>
    <w:rsid w:val="00B96F75"/>
    <w:rsid w:val="00BA0810"/>
    <w:rsid w:val="00D0236C"/>
    <w:rsid w:val="00D04383"/>
    <w:rsid w:val="00F061F9"/>
    <w:rsid w:val="00F10570"/>
    <w:rsid w:val="00F27D73"/>
    <w:rsid w:val="00F4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D35F"/>
  <w15:chartTrackingRefBased/>
  <w15:docId w15:val="{5C42BE05-F3D0-4FF5-A75C-A50F6ED2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81F"/>
    <w:pPr>
      <w:spacing w:after="0" w:line="240" w:lineRule="auto"/>
    </w:pPr>
    <w:rPr>
      <w:rFonts w:ascii="Calibri" w:hAnsi="Calibri" w:cs="Calibri"/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6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LELEU</dc:creator>
  <cp:keywords/>
  <dc:description/>
  <cp:lastModifiedBy>Claire LELEU</cp:lastModifiedBy>
  <cp:revision>3</cp:revision>
  <cp:lastPrinted>2024-03-19T16:44:00Z</cp:lastPrinted>
  <dcterms:created xsi:type="dcterms:W3CDTF">2024-02-20T15:31:00Z</dcterms:created>
  <dcterms:modified xsi:type="dcterms:W3CDTF">2024-03-19T16:44:00Z</dcterms:modified>
</cp:coreProperties>
</file>